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E4" w:rsidRPr="00A13B6A" w:rsidRDefault="00B42C7D" w:rsidP="00F30187">
      <w:pPr>
        <w:pStyle w:val="Title"/>
      </w:pPr>
      <w:r w:rsidRPr="00B42C7D">
        <w:t xml:space="preserve">Public interest disclosure </w:t>
      </w:r>
      <w:proofErr w:type="spellStart"/>
      <w:r w:rsidRPr="00B42C7D">
        <w:t>lodgement</w:t>
      </w:r>
      <w:proofErr w:type="spellEnd"/>
      <w:r w:rsidRPr="00B42C7D">
        <w:t xml:space="preserve"> form</w:t>
      </w:r>
    </w:p>
    <w:p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p w:rsidR="00BD4EBF" w:rsidRDefault="00BD4EBF" w:rsidP="00BD4EBF">
      <w:pPr>
        <w:rPr>
          <w:b/>
        </w:rPr>
      </w:pPr>
      <w:r w:rsidRPr="00BD4EBF">
        <w:rPr>
          <w:b/>
        </w:rPr>
        <w:t>Appropriate advice should be gained before a public interest disclosure</w:t>
      </w:r>
      <w:r w:rsidR="004D0335">
        <w:rPr>
          <w:b/>
        </w:rPr>
        <w:t xml:space="preserve"> (PID)</w:t>
      </w:r>
      <w:r w:rsidRPr="00BD4EBF">
        <w:rPr>
          <w:b/>
        </w:rPr>
        <w:t xml:space="preserve"> is made. A discloser should ensure that they understand their rights and responsibilities under the </w:t>
      </w:r>
      <w:r w:rsidRPr="00BD4EBF">
        <w:rPr>
          <w:b/>
          <w:i/>
        </w:rPr>
        <w:t>Public Interest Disclosure Act 2003</w:t>
      </w:r>
      <w:r w:rsidRPr="00BD4EBF">
        <w:rPr>
          <w:b/>
        </w:rPr>
        <w:t xml:space="preserve"> prior to completing this </w:t>
      </w:r>
      <w:proofErr w:type="spellStart"/>
      <w:r w:rsidRPr="00BD4EBF">
        <w:rPr>
          <w:b/>
        </w:rPr>
        <w:t>lodgement</w:t>
      </w:r>
      <w:proofErr w:type="spellEnd"/>
      <w:r w:rsidRPr="00BD4EBF">
        <w:rPr>
          <w:b/>
        </w:rPr>
        <w:t xml:space="preserve"> form.  </w:t>
      </w:r>
      <w:r w:rsidR="004D0335">
        <w:rPr>
          <w:b/>
        </w:rPr>
        <w:t>Contact details for the Mental Health Commission’s PID officers</w:t>
      </w:r>
      <w:r w:rsidR="007E4758">
        <w:rPr>
          <w:b/>
        </w:rPr>
        <w:t xml:space="preserve"> are located at </w:t>
      </w:r>
      <w:hyperlink r:id="rId9" w:history="1">
        <w:r w:rsidR="007E4758" w:rsidRPr="00A14596">
          <w:rPr>
            <w:rStyle w:val="Hyperlink"/>
            <w:b/>
          </w:rPr>
          <w:t>www.mhc.wa.gov.au</w:t>
        </w:r>
        <w:r w:rsidR="00A14596" w:rsidRPr="00A14596">
          <w:rPr>
            <w:rStyle w:val="Hyperlink"/>
            <w:b/>
          </w:rPr>
          <w:t>/publicinterestdisclosure</w:t>
        </w:r>
      </w:hyperlink>
      <w:r w:rsidR="004D0335">
        <w:rPr>
          <w:b/>
        </w:rPr>
        <w:t>.</w:t>
      </w:r>
    </w:p>
    <w:p w:rsidR="004D0335" w:rsidRDefault="004D0335" w:rsidP="00BD4EBF">
      <w:pPr>
        <w:rPr>
          <w:b/>
        </w:rPr>
      </w:pPr>
    </w:p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0B4DC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0B4DC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375565">
              <w:rPr>
                <w:rFonts w:cs="Arial"/>
                <w:bCs/>
                <w:szCs w:val="23"/>
              </w:rPr>
              <w:t>this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:rsidR="00B42C7D" w:rsidRPr="00B42C7D" w:rsidRDefault="00B42C7D" w:rsidP="00BD4EBF">
      <w:pPr>
        <w:rPr>
          <w:szCs w:val="2"/>
        </w:rPr>
      </w:pP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:rsidTr="000B4DC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CF2857" w:rsidRDefault="00CF2857"/>
    <w:p w:rsidR="00BD4EBF" w:rsidRDefault="00BD4EBF"/>
    <w:p w:rsidR="00BD4EBF" w:rsidRDefault="00BD4EBF">
      <w:bookmarkStart w:id="0" w:name="_GoBack"/>
      <w:bookmarkEnd w:id="0"/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196112" w:rsidRDefault="00CF2857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0B4DC6">
            <w:pPr>
              <w:spacing w:before="20" w:after="20"/>
            </w:pPr>
          </w:p>
          <w:p w:rsidR="00CF2857" w:rsidRDefault="00CF2857" w:rsidP="000B4DC6">
            <w:pPr>
              <w:spacing w:before="20" w:after="20"/>
            </w:pPr>
            <w:r>
              <w:t>If yes, which public authority and what is your position title?</w:t>
            </w:r>
          </w:p>
          <w:p w:rsidR="00CF2857" w:rsidRDefault="00CF2857" w:rsidP="000B4DC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CF2857">
            <w:pPr>
              <w:spacing w:before="20" w:after="20"/>
            </w:pPr>
          </w:p>
          <w:p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  <w:p w:rsidR="0018208F" w:rsidRDefault="0018208F" w:rsidP="00CF2857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(please include a separate page if you require more space)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F42569" w:rsidRDefault="00F42569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</w:tc>
      </w:tr>
    </w:tbl>
    <w:p w:rsidR="00A83DCE" w:rsidRDefault="00A83DCE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:rsidTr="000B4DC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A83DCE" w:rsidRPr="005D4F36" w:rsidRDefault="00563C3A" w:rsidP="000B4DC6">
            <w:pPr>
              <w:pStyle w:val="TableHeading2"/>
              <w:spacing w:before="20" w:after="20"/>
              <w:jc w:val="left"/>
            </w:pPr>
            <w:r>
              <w:t>Additional information</w:t>
            </w:r>
          </w:p>
        </w:tc>
      </w:tr>
      <w:tr w:rsidR="00A83DCE" w:rsidRPr="00761EE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0B4DC6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196112" w:rsidRDefault="00A83DCE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CF2857" w:rsidRDefault="00A275B2" w:rsidP="000B4DC6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A14596">
              <w:rPr>
                <w:rFonts w:cs="Arial"/>
                <w:bCs/>
                <w:szCs w:val="23"/>
              </w:rPr>
            </w:r>
            <w:r w:rsidR="00A14596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563C3A" w:rsidRDefault="00563C3A" w:rsidP="000B4DC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/>
    <w:p w:rsidR="00CA3171" w:rsidRDefault="00CA3171" w:rsidP="00563C3A"/>
    <w:p w:rsidR="00CA3171" w:rsidRDefault="00CA3171" w:rsidP="00563C3A"/>
    <w:p w:rsidR="00563C3A" w:rsidRDefault="00563C3A" w:rsidP="00563C3A">
      <w:r>
        <w:lastRenderedPageBreak/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0B4DC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0B4DC6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0B4DC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0B4DC6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0B4DC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0B4DC6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0B4DC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5E1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C6" w:rsidRDefault="000B4DC6">
      <w:r>
        <w:separator/>
      </w:r>
    </w:p>
  </w:endnote>
  <w:endnote w:type="continuationSeparator" w:id="0">
    <w:p w:rsidR="000B4DC6" w:rsidRDefault="000B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Pr="00BC696C" w:rsidRDefault="000B4DC6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A14596" w:rsidRPr="00A14596">
        <w:rPr>
          <w:bCs/>
          <w:noProof/>
        </w:rPr>
        <w:t>Public interest</w:t>
      </w:r>
      <w:r w:rsidR="00A14596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Pr="003D1360" w:rsidRDefault="00CA3171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A14596">
        <w:rPr>
          <w:noProof/>
        </w:rPr>
        <w:t>Public interest disclosure lodgement form</w:t>
      </w:r>
    </w:fldSimple>
    <w:r w:rsidR="000B4DC6">
      <w:rPr>
        <w:b/>
        <w:bCs/>
        <w:color w:val="808080"/>
        <w:sz w:val="20"/>
      </w:rPr>
      <w:tab/>
    </w:r>
    <w:r w:rsidR="000B4DC6" w:rsidRPr="003D1360">
      <w:rPr>
        <w:color w:val="808080"/>
        <w:sz w:val="20"/>
      </w:rPr>
      <w:t xml:space="preserve">Page </w:t>
    </w:r>
    <w:r w:rsidR="000B4DC6" w:rsidRPr="003D1360">
      <w:rPr>
        <w:color w:val="808080"/>
        <w:sz w:val="20"/>
      </w:rPr>
      <w:fldChar w:fldCharType="begin"/>
    </w:r>
    <w:r w:rsidR="000B4DC6" w:rsidRPr="003D1360">
      <w:rPr>
        <w:color w:val="808080"/>
        <w:sz w:val="20"/>
      </w:rPr>
      <w:instrText xml:space="preserve"> PAGE </w:instrText>
    </w:r>
    <w:r w:rsidR="000B4DC6" w:rsidRPr="003D1360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3</w:t>
    </w:r>
    <w:r w:rsidR="000B4DC6" w:rsidRPr="003D1360">
      <w:rPr>
        <w:color w:val="808080"/>
        <w:sz w:val="20"/>
      </w:rPr>
      <w:fldChar w:fldCharType="end"/>
    </w:r>
    <w:r w:rsidR="000B4DC6" w:rsidRPr="003D1360">
      <w:rPr>
        <w:color w:val="808080"/>
        <w:sz w:val="20"/>
      </w:rPr>
      <w:t xml:space="preserve"> of </w:t>
    </w:r>
    <w:r w:rsidR="000B4DC6" w:rsidRPr="003D1360">
      <w:rPr>
        <w:color w:val="808080"/>
        <w:sz w:val="20"/>
      </w:rPr>
      <w:fldChar w:fldCharType="begin"/>
    </w:r>
    <w:r w:rsidR="000B4DC6" w:rsidRPr="003D1360">
      <w:rPr>
        <w:color w:val="808080"/>
        <w:sz w:val="20"/>
      </w:rPr>
      <w:instrText xml:space="preserve"> NUMPAGES </w:instrText>
    </w:r>
    <w:r w:rsidR="000B4DC6" w:rsidRPr="003D1360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3</w:t>
    </w:r>
    <w:r w:rsidR="000B4DC6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Pr="00BC696C" w:rsidRDefault="000B4DC6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A14596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A14596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C6" w:rsidRDefault="000B4DC6">
      <w:r>
        <w:separator/>
      </w:r>
    </w:p>
  </w:footnote>
  <w:footnote w:type="continuationSeparator" w:id="0">
    <w:p w:rsidR="000B4DC6" w:rsidRDefault="000B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Default="000B4DC6">
    <w:pPr>
      <w:pStyle w:val="Header"/>
    </w:pPr>
    <w:r>
      <w:rPr>
        <w:noProof/>
        <w:lang w:val="en-AU" w:eastAsia="en-AU"/>
      </w:rPr>
      <w:drawing>
        <wp:inline distT="0" distB="0" distL="0" distR="0">
          <wp:extent cx="3181350" cy="590550"/>
          <wp:effectExtent l="0" t="0" r="0" b="0"/>
          <wp:docPr id="2" name="Picture 2" descr="C:\Users\he68485\Downloads\PMHC Logo Option1 inLine RGB -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68485\Downloads\PMHC Logo Option1 inLine RGB - CUR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Default="000B4DC6" w:rsidP="00A821CF">
    <w:pPr>
      <w:pStyle w:val="Header"/>
    </w:pPr>
    <w:r>
      <w:rPr>
        <w:noProof/>
        <w:lang w:val="en-AU" w:eastAsia="en-AU"/>
      </w:rPr>
      <w:drawing>
        <wp:inline distT="0" distB="0" distL="0" distR="0">
          <wp:extent cx="3181350" cy="590550"/>
          <wp:effectExtent l="0" t="0" r="0" b="0"/>
          <wp:docPr id="3" name="Picture 3" descr="C:\Users\he68485\Downloads\PMHC Logo Option1 inLine RGB -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68485\Downloads\PMHC Logo Option1 inLine RGB - CUR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DC6" w:rsidRPr="00A821CF" w:rsidRDefault="000B4DC6" w:rsidP="00A82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C6" w:rsidRPr="001C2620" w:rsidRDefault="000B4DC6" w:rsidP="000B4DC6">
    <w:pPr>
      <w:pStyle w:val="Header"/>
      <w:rPr>
        <w:color w:val="FF0000"/>
      </w:rPr>
    </w:pPr>
    <w:r>
      <w:rPr>
        <w:noProof/>
        <w:color w:val="FF0000"/>
        <w:lang w:val="en-AU" w:eastAsia="en-AU"/>
      </w:rPr>
      <w:drawing>
        <wp:inline distT="0" distB="0" distL="0" distR="0">
          <wp:extent cx="3181350" cy="590550"/>
          <wp:effectExtent l="0" t="0" r="0" b="0"/>
          <wp:docPr id="1" name="Picture 1" descr="C:\Users\he68485\Downloads\PMHC Logo Option1 inLine RGB - CUR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68485\Downloads\PMHC Logo Option1 inLine RGB - CUR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4DC6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08F"/>
    <w:rsid w:val="00182A3C"/>
    <w:rsid w:val="001835EE"/>
    <w:rsid w:val="0018524F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6826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27D75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0335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11CD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58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596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326"/>
    <w:rsid w:val="00BA77EE"/>
    <w:rsid w:val="00BB2345"/>
    <w:rsid w:val="00BB3916"/>
    <w:rsid w:val="00BC696C"/>
    <w:rsid w:val="00BD1911"/>
    <w:rsid w:val="00BD2006"/>
    <w:rsid w:val="00BD3EF2"/>
    <w:rsid w:val="00BD4EBF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3171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09B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2569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7E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7E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he133507\Downloads\www.mhc.wa.gov.au\publicinterestdisclosur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B15E-6344-44F1-B7B8-07053F5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3027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Goodin, Elise</cp:lastModifiedBy>
  <cp:revision>2</cp:revision>
  <cp:lastPrinted>2017-03-15T05:37:00Z</cp:lastPrinted>
  <dcterms:created xsi:type="dcterms:W3CDTF">2017-03-17T02:51:00Z</dcterms:created>
  <dcterms:modified xsi:type="dcterms:W3CDTF">2017-03-17T02:51:00Z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